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09" w:rsidRDefault="00313709" w:rsidP="00313709">
      <w:pPr>
        <w:spacing w:after="0" w:line="240" w:lineRule="auto"/>
        <w:jc w:val="right"/>
        <w:rPr>
          <w:rFonts w:eastAsia="Times New Roman"/>
          <w:b/>
          <w:spacing w:val="5"/>
          <w:kern w:val="28"/>
          <w:sz w:val="24"/>
          <w:szCs w:val="24"/>
        </w:rPr>
      </w:pPr>
      <w:r>
        <w:rPr>
          <w:rFonts w:eastAsia="Times New Roman"/>
          <w:b/>
          <w:spacing w:val="5"/>
          <w:kern w:val="28"/>
          <w:sz w:val="24"/>
          <w:szCs w:val="24"/>
        </w:rPr>
        <w:t>Załącznik nr 10</w:t>
      </w:r>
    </w:p>
    <w:p w:rsidR="00F86EA3" w:rsidRDefault="00F86EA3" w:rsidP="00F86EA3">
      <w:pPr>
        <w:spacing w:after="0" w:line="240" w:lineRule="auto"/>
        <w:jc w:val="center"/>
        <w:rPr>
          <w:rStyle w:val="Pogrubienie"/>
          <w:sz w:val="24"/>
          <w:szCs w:val="24"/>
        </w:rPr>
      </w:pPr>
      <w:r>
        <w:rPr>
          <w:rFonts w:eastAsia="Times New Roman"/>
          <w:b/>
          <w:spacing w:val="5"/>
          <w:kern w:val="28"/>
          <w:sz w:val="24"/>
          <w:szCs w:val="24"/>
        </w:rPr>
        <w:t xml:space="preserve">Procedura postępowania </w:t>
      </w:r>
      <w:r>
        <w:rPr>
          <w:rStyle w:val="Pogrubienie"/>
          <w:sz w:val="24"/>
          <w:szCs w:val="24"/>
        </w:rPr>
        <w:t xml:space="preserve">w sytuacji gdy wychowawca podejrzewa, </w:t>
      </w:r>
    </w:p>
    <w:p w:rsidR="00F86EA3" w:rsidRPr="006A0A41" w:rsidRDefault="00F86EA3" w:rsidP="00F86EA3">
      <w:pPr>
        <w:spacing w:after="0" w:line="240" w:lineRule="auto"/>
        <w:jc w:val="center"/>
        <w:rPr>
          <w:rStyle w:val="Pogrubienie"/>
          <w:sz w:val="24"/>
          <w:szCs w:val="24"/>
        </w:rPr>
      </w:pPr>
      <w:r w:rsidRPr="006A0A41">
        <w:rPr>
          <w:rStyle w:val="Pogrubienie"/>
          <w:sz w:val="24"/>
          <w:szCs w:val="24"/>
        </w:rPr>
        <w:t xml:space="preserve">że dziecko jest odbierane przez rodzica </w:t>
      </w:r>
    </w:p>
    <w:p w:rsidR="00F86EA3" w:rsidRPr="006A0A41" w:rsidRDefault="00F86EA3" w:rsidP="00F86EA3">
      <w:pPr>
        <w:spacing w:after="0" w:line="240" w:lineRule="auto"/>
        <w:jc w:val="center"/>
        <w:rPr>
          <w:rFonts w:eastAsia="Times New Roman"/>
          <w:b/>
          <w:spacing w:val="5"/>
          <w:kern w:val="28"/>
        </w:rPr>
      </w:pPr>
      <w:r w:rsidRPr="006A0A41">
        <w:rPr>
          <w:rStyle w:val="Pogrubienie"/>
          <w:b w:val="0"/>
          <w:sz w:val="24"/>
          <w:szCs w:val="24"/>
        </w:rPr>
        <w:t>będącego pod wpływem alkoholu</w:t>
      </w:r>
      <w:r w:rsidR="00CA5344" w:rsidRPr="006A0A41">
        <w:rPr>
          <w:rStyle w:val="Pogrubienie"/>
          <w:b w:val="0"/>
          <w:sz w:val="24"/>
          <w:szCs w:val="24"/>
        </w:rPr>
        <w:t>/narkotyków</w:t>
      </w:r>
    </w:p>
    <w:p w:rsidR="00F86EA3" w:rsidRPr="006A0A41" w:rsidRDefault="00F86EA3" w:rsidP="00F86EA3">
      <w:pPr>
        <w:spacing w:after="0" w:line="240" w:lineRule="auto"/>
        <w:jc w:val="center"/>
        <w:rPr>
          <w:rFonts w:eastAsia="Times New Roman"/>
          <w:b/>
          <w:spacing w:val="5"/>
          <w:kern w:val="28"/>
        </w:rPr>
      </w:pPr>
    </w:p>
    <w:p w:rsidR="00F86EA3" w:rsidRPr="006A0A41" w:rsidRDefault="00F86EA3" w:rsidP="00F86EA3">
      <w:pPr>
        <w:spacing w:after="0" w:line="240" w:lineRule="auto"/>
        <w:jc w:val="both"/>
        <w:rPr>
          <w:rFonts w:eastAsia="Times New Roman"/>
          <w:b/>
          <w:spacing w:val="5"/>
          <w:kern w:val="28"/>
        </w:rPr>
      </w:pPr>
      <w:r w:rsidRPr="006A0A41">
        <w:rPr>
          <w:rFonts w:eastAsia="Times New Roman"/>
          <w:b/>
          <w:spacing w:val="5"/>
          <w:kern w:val="28"/>
        </w:rPr>
        <w:t>1. Cel procedury</w:t>
      </w:r>
    </w:p>
    <w:p w:rsidR="00F86EA3" w:rsidRPr="006A0A41" w:rsidRDefault="00F86EA3" w:rsidP="00F86EA3">
      <w:pPr>
        <w:spacing w:after="0" w:line="240" w:lineRule="auto"/>
        <w:jc w:val="both"/>
        <w:rPr>
          <w:rFonts w:eastAsia="Times New Roman"/>
          <w:spacing w:val="5"/>
          <w:kern w:val="28"/>
        </w:rPr>
      </w:pPr>
    </w:p>
    <w:p w:rsidR="00F86EA3" w:rsidRPr="006A0A41" w:rsidRDefault="00F86EA3" w:rsidP="00F86EA3">
      <w:pPr>
        <w:spacing w:after="0" w:line="240" w:lineRule="auto"/>
        <w:jc w:val="both"/>
        <w:rPr>
          <w:rFonts w:eastAsia="Times New Roman"/>
          <w:spacing w:val="5"/>
          <w:kern w:val="28"/>
        </w:rPr>
      </w:pPr>
      <w:r w:rsidRPr="006A0A41">
        <w:rPr>
          <w:rFonts w:eastAsia="Times New Roman"/>
          <w:spacing w:val="5"/>
          <w:kern w:val="28"/>
        </w:rPr>
        <w:t>Celem niniejszej procedury jest zapewnienie bezpieczeństwa dziecku po opuszczeniu przedszkola.</w:t>
      </w:r>
    </w:p>
    <w:p w:rsidR="00F86EA3" w:rsidRPr="006A0A41" w:rsidRDefault="00F86EA3" w:rsidP="00F86EA3">
      <w:pPr>
        <w:spacing w:after="0" w:line="240" w:lineRule="auto"/>
        <w:jc w:val="both"/>
        <w:rPr>
          <w:rFonts w:eastAsia="Times New Roman"/>
          <w:spacing w:val="5"/>
          <w:kern w:val="28"/>
        </w:rPr>
      </w:pPr>
    </w:p>
    <w:p w:rsidR="00F86EA3" w:rsidRPr="006A0A41" w:rsidRDefault="00F86EA3" w:rsidP="00F86EA3">
      <w:pPr>
        <w:spacing w:after="0" w:line="240" w:lineRule="auto"/>
        <w:jc w:val="both"/>
        <w:rPr>
          <w:rFonts w:eastAsia="Times New Roman"/>
          <w:b/>
          <w:spacing w:val="5"/>
          <w:kern w:val="28"/>
        </w:rPr>
      </w:pPr>
      <w:r w:rsidRPr="006A0A41">
        <w:rPr>
          <w:rFonts w:eastAsia="Times New Roman"/>
          <w:b/>
          <w:spacing w:val="5"/>
          <w:kern w:val="28"/>
        </w:rPr>
        <w:t>2. Zakres procedury</w:t>
      </w:r>
    </w:p>
    <w:p w:rsidR="00F86EA3" w:rsidRPr="006A0A41" w:rsidRDefault="00F86EA3" w:rsidP="00F86EA3">
      <w:pPr>
        <w:spacing w:after="0" w:line="240" w:lineRule="auto"/>
        <w:jc w:val="both"/>
        <w:rPr>
          <w:rFonts w:eastAsia="Times New Roman"/>
          <w:b/>
          <w:spacing w:val="5"/>
          <w:kern w:val="28"/>
        </w:rPr>
      </w:pPr>
    </w:p>
    <w:p w:rsidR="00F86EA3" w:rsidRPr="006A0A41" w:rsidRDefault="00F86EA3" w:rsidP="00F86EA3">
      <w:pPr>
        <w:spacing w:after="0" w:line="240" w:lineRule="auto"/>
        <w:jc w:val="both"/>
        <w:rPr>
          <w:rFonts w:eastAsia="Times New Roman"/>
          <w:spacing w:val="5"/>
          <w:kern w:val="28"/>
        </w:rPr>
      </w:pPr>
      <w:r w:rsidRPr="006A0A41">
        <w:rPr>
          <w:rFonts w:eastAsia="Times New Roman"/>
          <w:spacing w:val="5"/>
          <w:kern w:val="28"/>
        </w:rPr>
        <w:t>Niniejszy dokument reguluje zasady postępowania nauczyciela w sytuacji, gdy os</w:t>
      </w:r>
      <w:r w:rsidR="00CA5344" w:rsidRPr="006A0A41">
        <w:rPr>
          <w:rFonts w:eastAsia="Times New Roman"/>
          <w:spacing w:val="5"/>
          <w:kern w:val="28"/>
        </w:rPr>
        <w:t xml:space="preserve">oba będąca pod wpływem alkoholu/narkotyków </w:t>
      </w:r>
      <w:r w:rsidRPr="006A0A41">
        <w:rPr>
          <w:rFonts w:eastAsia="Times New Roman"/>
          <w:spacing w:val="5"/>
          <w:kern w:val="28"/>
        </w:rPr>
        <w:t xml:space="preserve">zamierza odebrać dziecko z przedszkola. </w:t>
      </w:r>
    </w:p>
    <w:p w:rsidR="00F86EA3" w:rsidRPr="006A0A41" w:rsidRDefault="00F86EA3" w:rsidP="00F86EA3">
      <w:pPr>
        <w:spacing w:after="0" w:line="240" w:lineRule="auto"/>
        <w:jc w:val="both"/>
        <w:rPr>
          <w:rFonts w:eastAsia="Times New Roman"/>
          <w:spacing w:val="5"/>
          <w:kern w:val="28"/>
        </w:rPr>
      </w:pPr>
    </w:p>
    <w:p w:rsidR="00F86EA3" w:rsidRPr="006A0A41" w:rsidRDefault="00F86EA3" w:rsidP="00F86EA3">
      <w:pPr>
        <w:spacing w:after="0" w:line="240" w:lineRule="auto"/>
        <w:jc w:val="both"/>
        <w:rPr>
          <w:rFonts w:eastAsia="Times New Roman"/>
          <w:b/>
          <w:spacing w:val="5"/>
          <w:kern w:val="28"/>
        </w:rPr>
      </w:pPr>
      <w:r w:rsidRPr="006A0A41">
        <w:rPr>
          <w:rFonts w:eastAsia="Times New Roman"/>
          <w:b/>
          <w:spacing w:val="5"/>
          <w:kern w:val="28"/>
        </w:rPr>
        <w:t>3. Osoby podlegające procedurze</w:t>
      </w:r>
    </w:p>
    <w:p w:rsidR="00F86EA3" w:rsidRPr="006A0A41" w:rsidRDefault="00F86EA3" w:rsidP="00F86EA3">
      <w:pPr>
        <w:spacing w:after="0" w:line="240" w:lineRule="auto"/>
        <w:jc w:val="both"/>
        <w:rPr>
          <w:rFonts w:eastAsia="Times New Roman"/>
          <w:b/>
          <w:spacing w:val="5"/>
          <w:kern w:val="28"/>
        </w:rPr>
      </w:pPr>
    </w:p>
    <w:p w:rsidR="00F86EA3" w:rsidRPr="006A0A41" w:rsidRDefault="00F86EA3" w:rsidP="00F86EA3">
      <w:pPr>
        <w:spacing w:after="0" w:line="240" w:lineRule="auto"/>
        <w:jc w:val="both"/>
        <w:rPr>
          <w:rFonts w:eastAsia="Times New Roman"/>
          <w:spacing w:val="5"/>
          <w:kern w:val="28"/>
        </w:rPr>
      </w:pPr>
      <w:r w:rsidRPr="006A0A41">
        <w:rPr>
          <w:rFonts w:eastAsia="Times New Roman"/>
          <w:spacing w:val="5"/>
          <w:kern w:val="28"/>
        </w:rPr>
        <w:t>Do przestrzegania niniejszej procedury zobowiązani są nauczyciele i pracownicy przedszkola oraz rodzice dziecka bądź jego prawni opiekunowie.</w:t>
      </w:r>
    </w:p>
    <w:p w:rsidR="00F86EA3" w:rsidRPr="006A0A41" w:rsidRDefault="00F86EA3" w:rsidP="00F86EA3">
      <w:pPr>
        <w:spacing w:after="0" w:line="240" w:lineRule="auto"/>
        <w:jc w:val="both"/>
        <w:rPr>
          <w:rFonts w:eastAsia="Times New Roman"/>
          <w:spacing w:val="5"/>
          <w:kern w:val="28"/>
        </w:rPr>
      </w:pPr>
    </w:p>
    <w:p w:rsidR="00F86EA3" w:rsidRPr="006A0A41" w:rsidRDefault="00F86EA3" w:rsidP="00F86EA3">
      <w:pPr>
        <w:spacing w:after="0" w:line="240" w:lineRule="auto"/>
        <w:jc w:val="both"/>
        <w:rPr>
          <w:rFonts w:eastAsia="Times New Roman"/>
          <w:b/>
          <w:spacing w:val="5"/>
          <w:kern w:val="28"/>
        </w:rPr>
      </w:pPr>
      <w:r w:rsidRPr="006A0A41">
        <w:rPr>
          <w:rFonts w:eastAsia="Times New Roman"/>
          <w:b/>
          <w:spacing w:val="5"/>
          <w:kern w:val="28"/>
        </w:rPr>
        <w:t>4. Opis procedury</w:t>
      </w:r>
    </w:p>
    <w:p w:rsidR="00F86EA3" w:rsidRPr="006A0A41" w:rsidRDefault="00F86EA3" w:rsidP="00F86EA3">
      <w:pPr>
        <w:spacing w:after="0" w:line="240" w:lineRule="auto"/>
        <w:jc w:val="both"/>
        <w:rPr>
          <w:rFonts w:eastAsia="Times New Roman"/>
          <w:b/>
          <w:spacing w:val="5"/>
          <w:kern w:val="28"/>
        </w:rPr>
      </w:pPr>
    </w:p>
    <w:p w:rsidR="00F86EA3" w:rsidRPr="006A0A41" w:rsidRDefault="00F86EA3" w:rsidP="00F86EA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pacing w:val="5"/>
          <w:kern w:val="28"/>
        </w:rPr>
      </w:pPr>
      <w:r w:rsidRPr="006A0A41">
        <w:t xml:space="preserve">Rodzice lub upoważnione przez nich osoby powinni odbierać dzieci z przedszkola </w:t>
      </w:r>
      <w:r w:rsidR="00CA5344" w:rsidRPr="006A0A41">
        <w:t>zgodnie z zadeklarowanymi godzinami pobytu w przedszkolu</w:t>
      </w:r>
      <w:r w:rsidR="00510F48" w:rsidRPr="006A0A41">
        <w:t>, najpóźniej do godziny 17:00</w:t>
      </w:r>
    </w:p>
    <w:p w:rsidR="00F86EA3" w:rsidRPr="006A0A41" w:rsidRDefault="00F86EA3" w:rsidP="00F86EA3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6A0A41">
        <w:rPr>
          <w:sz w:val="22"/>
          <w:szCs w:val="22"/>
        </w:rPr>
        <w:t>W przypadku gdy stan osoby upoważnionej, która zamierza odebrać dziecko z przedszkola, wskazuje na spożycie alkoholu lub osoba ta przejawia agresywne zachowanie i nie jest w stanie zapewnić dziecku bezpieczeństwa, nauczyciel odmawia wydania dziecka.</w:t>
      </w:r>
    </w:p>
    <w:p w:rsidR="00F86EA3" w:rsidRPr="006A0A41" w:rsidRDefault="00F86EA3" w:rsidP="00F86EA3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6A0A41">
        <w:rPr>
          <w:sz w:val="22"/>
          <w:szCs w:val="22"/>
        </w:rPr>
        <w:t>Nauczyciel powiadamia niezwłocznie o zaistniałej sytuacji drugiego rodzica lub inną osobę upoważnioną do odbioru dziecka.</w:t>
      </w:r>
    </w:p>
    <w:p w:rsidR="00F86EA3" w:rsidRPr="006A0A41" w:rsidRDefault="00F86EA3" w:rsidP="00F86EA3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6A0A41">
        <w:rPr>
          <w:sz w:val="22"/>
          <w:szCs w:val="22"/>
        </w:rPr>
        <w:t>Nauczyciel informuje o zdarzeniu dyrektora, który może zadecydować o powiadomieniu policji lub podejmuje inne działania.</w:t>
      </w:r>
    </w:p>
    <w:p w:rsidR="00F86EA3" w:rsidRPr="006A0A41" w:rsidRDefault="00F86EA3" w:rsidP="00F86EA3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6A0A41">
        <w:rPr>
          <w:sz w:val="22"/>
          <w:szCs w:val="22"/>
        </w:rPr>
        <w:t xml:space="preserve">W przypadku nieodebrania dziecka w godzinach pracy przedszkola, dyrektor placówki może – po konsultacji z najbliższą jednostką policji lub ze strażą gminną/miejską – podjąć decyzję o dalszych krokach. </w:t>
      </w:r>
    </w:p>
    <w:p w:rsidR="00F86EA3" w:rsidRPr="006A0A41" w:rsidRDefault="006A0A41" w:rsidP="00F86EA3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6A0A41">
        <w:rPr>
          <w:sz w:val="22"/>
          <w:szCs w:val="22"/>
        </w:rPr>
        <w:t>W</w:t>
      </w:r>
      <w:r w:rsidR="00F86EA3" w:rsidRPr="006A0A41">
        <w:rPr>
          <w:sz w:val="22"/>
          <w:szCs w:val="22"/>
        </w:rPr>
        <w:t>spólnie z policją/</w:t>
      </w:r>
      <w:r w:rsidRPr="006A0A41">
        <w:rPr>
          <w:sz w:val="22"/>
          <w:szCs w:val="22"/>
        </w:rPr>
        <w:t xml:space="preserve">strażą </w:t>
      </w:r>
      <w:r w:rsidR="00F86EA3" w:rsidRPr="006A0A41">
        <w:rPr>
          <w:sz w:val="22"/>
          <w:szCs w:val="22"/>
        </w:rPr>
        <w:t xml:space="preserve">miejską podejmuje decyzję dotyczącą dalszego postępowania w danej sytuacji (np. zabrania dziecka do pogotowia opiekuńczego). </w:t>
      </w:r>
    </w:p>
    <w:p w:rsidR="00F86EA3" w:rsidRPr="006A0A41" w:rsidRDefault="00F86EA3" w:rsidP="00F86EA3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6A0A41">
        <w:rPr>
          <w:sz w:val="22"/>
          <w:szCs w:val="22"/>
        </w:rPr>
        <w:t xml:space="preserve">Jeżeli powtarzają się przypadki, w których rodzic (opiekun prawny odbierający dziecko </w:t>
      </w:r>
      <w:r w:rsidRPr="006A0A41">
        <w:rPr>
          <w:sz w:val="22"/>
          <w:szCs w:val="22"/>
        </w:rPr>
        <w:br/>
        <w:t xml:space="preserve">z przedszkola) znajduje się pod wpływem alkoholu lub narkotyków, to wychowawca jest uprawniony do rozpoznania sytuacji rodzinnej dziecka. </w:t>
      </w:r>
    </w:p>
    <w:p w:rsidR="00F86EA3" w:rsidRPr="006A0A41" w:rsidRDefault="00F86EA3" w:rsidP="00F86EA3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6A0A41">
        <w:rPr>
          <w:sz w:val="22"/>
          <w:szCs w:val="22"/>
        </w:rPr>
        <w:t>Po zdarzeniu dyrektor</w:t>
      </w:r>
      <w:r w:rsidR="00CA5344" w:rsidRPr="006A0A41">
        <w:rPr>
          <w:sz w:val="22"/>
          <w:szCs w:val="22"/>
        </w:rPr>
        <w:t xml:space="preserve">/nauczyciel </w:t>
      </w:r>
      <w:r w:rsidRPr="006A0A41">
        <w:rPr>
          <w:sz w:val="22"/>
          <w:szCs w:val="22"/>
        </w:rPr>
        <w:t xml:space="preserve">przeprowadza rozmowę z rodzicami w celu wyjaśnienia zaistniałej sytuacji oraz zobowiązuje ich do przestrzegania zasad odbierania dziecka </w:t>
      </w:r>
      <w:r w:rsidRPr="006A0A41">
        <w:rPr>
          <w:sz w:val="22"/>
          <w:szCs w:val="22"/>
        </w:rPr>
        <w:br/>
        <w:t xml:space="preserve">z przedszkola. </w:t>
      </w:r>
    </w:p>
    <w:p w:rsidR="00F86EA3" w:rsidRPr="006A0A41" w:rsidRDefault="00F86EA3" w:rsidP="00F86EA3">
      <w:pPr>
        <w:pStyle w:val="NormalnyWeb"/>
        <w:numPr>
          <w:ilvl w:val="0"/>
          <w:numId w:val="1"/>
        </w:numPr>
        <w:jc w:val="both"/>
        <w:rPr>
          <w:spacing w:val="5"/>
          <w:kern w:val="28"/>
          <w:sz w:val="22"/>
          <w:szCs w:val="22"/>
        </w:rPr>
      </w:pPr>
      <w:r w:rsidRPr="006A0A41">
        <w:rPr>
          <w:sz w:val="22"/>
          <w:szCs w:val="22"/>
        </w:rPr>
        <w:t xml:space="preserve">W przypadku gdy sytuacja zgłaszania się po dziecko rodzica/opiekuna w stanie nietrzeźwości powtarza się, dyrektor powiadamia pisemnie policję i wydział rodzinny sądu rejonowego. </w:t>
      </w:r>
    </w:p>
    <w:p w:rsidR="00F86EA3" w:rsidRPr="006A0A41" w:rsidRDefault="00F86EA3" w:rsidP="00F86EA3">
      <w:pPr>
        <w:pStyle w:val="NormalnyWeb"/>
        <w:numPr>
          <w:ilvl w:val="0"/>
          <w:numId w:val="1"/>
        </w:numPr>
        <w:jc w:val="both"/>
        <w:rPr>
          <w:spacing w:val="5"/>
          <w:kern w:val="28"/>
          <w:sz w:val="22"/>
          <w:szCs w:val="22"/>
        </w:rPr>
      </w:pPr>
      <w:r w:rsidRPr="006A0A41">
        <w:rPr>
          <w:sz w:val="22"/>
          <w:szCs w:val="22"/>
        </w:rPr>
        <w:t>Z przebiegu zaistniałej sytuacji nauczyciel sporządza protokół zdarzenia, podpisany przez świadków, który zostaje włączony do dokumentacji przedszkolnej.</w:t>
      </w:r>
    </w:p>
    <w:p w:rsidR="00F86EA3" w:rsidRPr="006A0A41" w:rsidRDefault="00F86EA3" w:rsidP="00F86EA3">
      <w:pPr>
        <w:pStyle w:val="NormalnyWeb"/>
        <w:numPr>
          <w:ilvl w:val="0"/>
          <w:numId w:val="1"/>
        </w:numPr>
        <w:jc w:val="both"/>
        <w:rPr>
          <w:spacing w:val="5"/>
          <w:kern w:val="28"/>
          <w:sz w:val="22"/>
          <w:szCs w:val="22"/>
        </w:rPr>
      </w:pPr>
      <w:r w:rsidRPr="006A0A41">
        <w:rPr>
          <w:sz w:val="22"/>
          <w:szCs w:val="22"/>
        </w:rPr>
        <w:t xml:space="preserve">W przypadku powtarzania się takich sytuacji dyrektor w porozumieniu z radą pedagogiczną </w:t>
      </w:r>
      <w:bookmarkStart w:id="0" w:name="_GoBack"/>
      <w:bookmarkEnd w:id="0"/>
      <w:r w:rsidRPr="006A0A41">
        <w:rPr>
          <w:sz w:val="22"/>
          <w:szCs w:val="22"/>
        </w:rPr>
        <w:t>podejmuje decyzję o zawiadomieniu sądu rodzinnego o niewydolności wychowawczej rodziny.</w:t>
      </w:r>
    </w:p>
    <w:sectPr w:rsidR="00F86EA3" w:rsidRPr="006A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14CC"/>
    <w:multiLevelType w:val="hybridMultilevel"/>
    <w:tmpl w:val="06041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EF7AB0"/>
    <w:multiLevelType w:val="hybridMultilevel"/>
    <w:tmpl w:val="054C7B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61481C"/>
    <w:multiLevelType w:val="hybridMultilevel"/>
    <w:tmpl w:val="88408D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3"/>
    <w:rsid w:val="00313709"/>
    <w:rsid w:val="00510F48"/>
    <w:rsid w:val="006A0A41"/>
    <w:rsid w:val="008A401E"/>
    <w:rsid w:val="00A01934"/>
    <w:rsid w:val="00B274D8"/>
    <w:rsid w:val="00CA5344"/>
    <w:rsid w:val="00F353C1"/>
    <w:rsid w:val="00F8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EA3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86E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86E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EA3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86E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86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3 "Jarzębinka"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User</cp:lastModifiedBy>
  <cp:revision>8</cp:revision>
  <cp:lastPrinted>2019-05-28T06:19:00Z</cp:lastPrinted>
  <dcterms:created xsi:type="dcterms:W3CDTF">2019-05-27T14:06:00Z</dcterms:created>
  <dcterms:modified xsi:type="dcterms:W3CDTF">2019-05-28T06:19:00Z</dcterms:modified>
</cp:coreProperties>
</file>